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“РТ-НЭО Иркутск” приносит извинения за вынужденное взыскание долгов</w:t>
      </w:r>
    </w:p>
    <w:p w:rsidR="00000000" w:rsidDel="00000000" w:rsidP="00000000" w:rsidRDefault="00000000" w:rsidRPr="00000000" w14:paraId="00000003">
      <w:pPr>
        <w:spacing w:line="240" w:lineRule="auto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24.04.2023 г.</w:t>
      </w:r>
    </w:p>
    <w:p w:rsidR="00000000" w:rsidDel="00000000" w:rsidP="00000000" w:rsidRDefault="00000000" w:rsidRPr="00000000" w14:paraId="0000000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highlight w:val="white"/>
          <w:rtl w:val="0"/>
        </w:rPr>
        <w:t xml:space="preserve">Потребители услуги “РТ-НЭО Иркутск” массово столкнулись со списанием денежных средств с банковских карт и счетов. Региональный оператор начал активно собирать долги за вывоз ТКО.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highlight w:val="yellow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highlight w:val="white"/>
          <w:rtl w:val="0"/>
        </w:rPr>
        <w:t xml:space="preserve">Уважаемые потребители!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Мы хотели бы принести вам извинения за неудобства, вызванные нашей судебной активностью. Мы бы очень хотели быть той компанией, которая несет только чистоту, порядок и свежий воздух жителям нашего региона. К сожалению, все это невозможно без своевременной оплаты наших счетов. Чтобы мы могли и дальше продолжать бесперебойно оказывать наши услуги и создавать объекты по переработки отходов, мы вынуждены приступить к принудительному взысканию долгов.</w:t>
      </w:r>
    </w:p>
    <w:p w:rsidR="00000000" w:rsidDel="00000000" w:rsidP="00000000" w:rsidRDefault="00000000" w:rsidRPr="00000000" w14:paraId="00000009">
      <w:pPr>
        <w:spacing w:after="240" w:before="240" w:line="240" w:lineRule="auto"/>
        <w:ind w:left="0" w:firstLine="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В настоящий момент около 210 тысяч потребителей нашей услуги имеют перед нами задолженность. Ежемесячно суд направляет около 30 тысяч судебных приказов и исков нашим должникам. Чтобы исключить риск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highlight w:val="white"/>
          <w:rtl w:val="0"/>
        </w:rPr>
        <w:t xml:space="preserve">блокировки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 ваших счетов и карт, не допустить неожиданных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highlight w:val="white"/>
          <w:rtl w:val="0"/>
        </w:rPr>
        <w:t xml:space="preserve">списаний денежных средств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 и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highlight w:val="white"/>
          <w:rtl w:val="0"/>
        </w:rPr>
        <w:t xml:space="preserve">ошибочных начислений,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 рекомендуем вам обратиться к нам для выяснения суммы, статуса и корректности вашей задолженности.</w:t>
      </w:r>
    </w:p>
    <w:p w:rsidR="00000000" w:rsidDel="00000000" w:rsidP="00000000" w:rsidRDefault="00000000" w:rsidRPr="00000000" w14:paraId="0000000A">
      <w:pPr>
        <w:spacing w:after="240" w:before="240" w:line="240" w:lineRule="auto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В каких случаях нужно обращаться к региональному оператору для выяснения долга: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У вас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highlight w:val="white"/>
          <w:rtl w:val="0"/>
        </w:rPr>
        <w:t xml:space="preserve">есть объект жилой недвижимости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 в Иркутской области и вы не платите за вывоз ТКО или имеете задолженность.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У вас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highlight w:val="white"/>
          <w:rtl w:val="0"/>
        </w:rPr>
        <w:t xml:space="preserve">есть объект нежилой недвижимости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 и в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ы не платите за вывоз ТКО.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У вас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highlight w:val="white"/>
          <w:rtl w:val="0"/>
        </w:rPr>
        <w:t xml:space="preserve">был объект недвижимости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 в период с 1 января 2019 года и вы не платили за вывоз ТКО.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Если вы сдаете свою недвижимость в аренду, убедитесь в том, что у вас нет задолженности за вывоз ТКО.</w:t>
      </w:r>
    </w:p>
    <w:p w:rsidR="00000000" w:rsidDel="00000000" w:rsidP="00000000" w:rsidRDefault="00000000" w:rsidRPr="00000000" w14:paraId="0000000F">
      <w:pPr>
        <w:shd w:fill="ffffff" w:val="clear"/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Какие есть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способы досудебного урегулирования вопроса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?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hd w:fill="ffffff" w:val="clear"/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Заключить с регоператором соглашение об урегулировании задолженности.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Получить рассрочку долга до 1 года без учета пеней.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line="240" w:lineRule="auto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Необходимую консультацию можно получить у специалистов “РТ-НЭО Иркутск” по следующим контактам:</w:t>
      </w:r>
    </w:p>
    <w:p w:rsidR="00000000" w:rsidDel="00000000" w:rsidP="00000000" w:rsidRDefault="00000000" w:rsidRPr="00000000" w14:paraId="00000014">
      <w:pPr>
        <w:shd w:fill="ffffff" w:val="clear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hd w:fill="ffffff" w:val="clear"/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 (3952) 43-44-11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shd w:fill="ffffff" w:val="clear"/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contact@rtneo-irk.ru 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highlight w:val="white"/>
            <w:u w:val="single"/>
            <w:rtl w:val="0"/>
          </w:rPr>
          <w:t xml:space="preserve">rtneo-irk.ru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rPr>
          <w:rFonts w:ascii="Times New Roman" w:cs="Times New Roman" w:eastAsia="Times New Roman" w:hAnsi="Times New Roman"/>
          <w:b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rPr>
          <w:rFonts w:ascii="Times New Roman" w:cs="Times New Roman" w:eastAsia="Times New Roman" w:hAnsi="Times New Roman"/>
          <w:b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rPr>
          <w:rFonts w:ascii="Times New Roman" w:cs="Times New Roman" w:eastAsia="Times New Roman" w:hAnsi="Times New Roman"/>
          <w:b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rPr>
          <w:rFonts w:ascii="Times New Roman" w:cs="Times New Roman" w:eastAsia="Times New Roman" w:hAnsi="Times New Roman"/>
          <w:b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highlight w:val="white"/>
          <w:rtl w:val="0"/>
        </w:rPr>
        <w:t xml:space="preserve">ООО “РТ-НЭО Иркутск”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предоставляет услуги сбора, транспортирования, размещения, утилизации и переработки твердых коммунальных отходов (ТКО) на территории Зоны 2 «Юг» Иркутской области. Статус регионального оператора компания получила по результатам конкурсного отбора, по итогам которого было заключено соглашение  с Министерством жилищной политики, энергетики и транспорта Иркутской области от 28.04.2018 г. № 318 “Об организации деятельности по обращению с твердыми коммунальными отходами на территории Иркутской области (Зона 2)”.</w:t>
      </w: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E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-342899</wp:posOffset>
          </wp:positionV>
          <wp:extent cx="1988127" cy="80010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88127" cy="8001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rtneo-irk.ru" TargetMode="Externa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